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E2" w:rsidRPr="006532E2" w:rsidRDefault="002B01A1">
      <w:pPr>
        <w:rPr>
          <w:rFonts w:ascii="HG丸ｺﾞｼｯｸM-PRO" w:eastAsia="HG丸ｺﾞｼｯｸM-PRO"/>
          <w:b/>
          <w:sz w:val="48"/>
          <w:szCs w:val="48"/>
        </w:rPr>
      </w:pPr>
      <w:r w:rsidRPr="006532E2">
        <w:rPr>
          <w:rFonts w:ascii="HG丸ｺﾞｼｯｸM-PRO" w:eastAsia="HG丸ｺﾞｼｯｸM-PRO" w:hint="eastAsia"/>
          <w:b/>
          <w:noProof/>
          <w:sz w:val="48"/>
          <w:szCs w:val="48"/>
        </w:rPr>
        <w:drawing>
          <wp:anchor distT="0" distB="0" distL="114300" distR="114300" simplePos="0" relativeHeight="251657728" behindDoc="1" locked="0" layoutInCell="1" allowOverlap="1">
            <wp:simplePos x="0" y="0"/>
            <wp:positionH relativeFrom="column">
              <wp:posOffset>-795655</wp:posOffset>
            </wp:positionH>
            <wp:positionV relativeFrom="paragraph">
              <wp:posOffset>-532130</wp:posOffset>
            </wp:positionV>
            <wp:extent cx="8080375" cy="10909300"/>
            <wp:effectExtent l="0" t="0" r="0" b="6350"/>
            <wp:wrapNone/>
            <wp:docPr id="3" name="図 3" descr="MP900439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43909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0375" cy="1090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AA">
        <w:rPr>
          <w:rFonts w:ascii="HG丸ｺﾞｼｯｸM-PRO" w:eastAsia="HG丸ｺﾞｼｯｸM-PRO" w:hint="eastAsia"/>
          <w:b/>
          <w:sz w:val="48"/>
          <w:szCs w:val="48"/>
        </w:rPr>
        <w:t>滋賀県作業療法士会　精神分野普及部研修会</w:t>
      </w:r>
    </w:p>
    <w:p w:rsidR="006532E2" w:rsidRDefault="006532E2"/>
    <w:p w:rsidR="006532E2" w:rsidRDefault="002B01A1">
      <w:r>
        <w:rPr>
          <w:noProof/>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6985</wp:posOffset>
                </wp:positionV>
                <wp:extent cx="6057900" cy="1096010"/>
                <wp:effectExtent l="9525"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1096010"/>
                        </a:xfrm>
                        <a:prstGeom prst="rect">
                          <a:avLst/>
                        </a:prstGeom>
                        <a:extLst>
                          <a:ext uri="{AF507438-7753-43E0-B8FC-AC1667EBCBE1}">
                            <a14:hiddenEffects xmlns:a14="http://schemas.microsoft.com/office/drawing/2010/main">
                              <a:effectLst/>
                            </a14:hiddenEffects>
                          </a:ext>
                        </a:extLst>
                      </wps:spPr>
                      <wps:txbx>
                        <w:txbxContent>
                          <w:p w:rsidR="002B01A1" w:rsidRDefault="002B01A1" w:rsidP="002B01A1">
                            <w:pPr>
                              <w:pStyle w:val="Web"/>
                              <w:spacing w:before="0" w:beforeAutospacing="0" w:after="0" w:afterAutospacing="0"/>
                              <w:jc w:val="center"/>
                            </w:pPr>
                            <w:r>
                              <w:rPr>
                                <w:rFonts w:hint="eastAsia"/>
                                <w:color w:val="31849B"/>
                                <w:sz w:val="72"/>
                                <w:szCs w:val="72"/>
                                <w14:textOutline w14:w="9525" w14:cap="flat" w14:cmpd="sng" w14:algn="ctr">
                                  <w14:solidFill>
                                    <w14:srgbClr w14:val="000000"/>
                                  </w14:solidFill>
                                  <w14:prstDash w14:val="solid"/>
                                  <w14:round/>
                                </w14:textOutline>
                              </w:rPr>
                              <w:t xml:space="preserve">「精神科領域の訪問作業療法　</w:t>
                            </w:r>
                          </w:p>
                          <w:p w:rsidR="002B01A1" w:rsidRDefault="002B01A1" w:rsidP="002B01A1">
                            <w:pPr>
                              <w:pStyle w:val="Web"/>
                              <w:spacing w:before="0" w:beforeAutospacing="0" w:after="0" w:afterAutospacing="0"/>
                              <w:jc w:val="center"/>
                            </w:pPr>
                            <w:r>
                              <w:rPr>
                                <w:rFonts w:hint="eastAsia"/>
                                <w:color w:val="31849B"/>
                                <w:sz w:val="72"/>
                                <w:szCs w:val="72"/>
                                <w14:textOutline w14:w="9525" w14:cap="flat" w14:cmpd="sng" w14:algn="ctr">
                                  <w14:solidFill>
                                    <w14:srgbClr w14:val="000000"/>
                                  </w14:solidFill>
                                  <w14:prstDash w14:val="solid"/>
                                  <w14:round/>
                                </w14:textOutline>
                              </w:rPr>
                              <w:t>理論とその実際について」</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2.5pt;margin-top:.55pt;width:477pt;height:8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" filled="f" stroked="f">
                <o:lock v:ext="edit" shapetype="t"/>
                <v:textbox style="mso-fit-shape-to-text:t">
                  <w:txbxContent>
                    <w:p w:rsidR="002B01A1" w:rsidRDefault="002B01A1" w:rsidP="002B01A1">
                      <w:pPr>
                        <w:pStyle w:val="Web"/>
                        <w:spacing w:before="0" w:beforeAutospacing="0" w:after="0" w:afterAutospacing="0"/>
                        <w:jc w:val="center"/>
                      </w:pPr>
                      <w:r>
                        <w:rPr>
                          <w:rFonts w:hint="eastAsia"/>
                          <w:color w:val="31849B"/>
                          <w:sz w:val="72"/>
                          <w:szCs w:val="72"/>
                          <w14:textOutline w14:w="9525" w14:cap="flat" w14:cmpd="sng" w14:algn="ctr">
                            <w14:solidFill>
                              <w14:srgbClr w14:val="000000"/>
                            </w14:solidFill>
                            <w14:prstDash w14:val="solid"/>
                            <w14:round/>
                          </w14:textOutline>
                        </w:rPr>
                        <w:t xml:space="preserve">「精神科領域の訪問作業療法　</w:t>
                      </w:r>
                    </w:p>
                    <w:p w:rsidR="002B01A1" w:rsidRDefault="002B01A1" w:rsidP="002B01A1">
                      <w:pPr>
                        <w:pStyle w:val="Web"/>
                        <w:spacing w:before="0" w:beforeAutospacing="0" w:after="0" w:afterAutospacing="0"/>
                        <w:jc w:val="center"/>
                      </w:pPr>
                      <w:r>
                        <w:rPr>
                          <w:rFonts w:hint="eastAsia"/>
                          <w:color w:val="31849B"/>
                          <w:sz w:val="72"/>
                          <w:szCs w:val="72"/>
                          <w14:textOutline w14:w="9525" w14:cap="flat" w14:cmpd="sng" w14:algn="ctr">
                            <w14:solidFill>
                              <w14:srgbClr w14:val="000000"/>
                            </w14:solidFill>
                            <w14:prstDash w14:val="solid"/>
                            <w14:round/>
                          </w14:textOutline>
                        </w:rPr>
                        <w:t>理論とその実際について」</w:t>
                      </w:r>
                    </w:p>
                  </w:txbxContent>
                </v:textbox>
              </v:shape>
            </w:pict>
          </mc:Fallback>
        </mc:AlternateContent>
      </w:r>
    </w:p>
    <w:p w:rsidR="006532E2" w:rsidRDefault="006532E2"/>
    <w:p w:rsidR="006532E2" w:rsidRDefault="006532E2"/>
    <w:p w:rsidR="006532E2" w:rsidRDefault="006532E2"/>
    <w:p w:rsidR="006532E2" w:rsidRDefault="006532E2"/>
    <w:p w:rsidR="006532E2" w:rsidRDefault="006532E2"/>
    <w:p w:rsidR="006532E2" w:rsidRDefault="006532E2"/>
    <w:tbl>
      <w:tblPr>
        <w:tblpPr w:leftFromText="142" w:rightFromText="142" w:vertAnchor="text" w:horzAnchor="margin" w:tblpXSpec="right" w:tblpY="117"/>
        <w:tblW w:w="0" w:type="auto"/>
        <w:tblBorders>
          <w:top w:val="nil"/>
          <w:left w:val="nil"/>
          <w:bottom w:val="nil"/>
          <w:right w:val="nil"/>
        </w:tblBorders>
        <w:tblLayout w:type="fixed"/>
        <w:tblLook w:val="0000" w:firstRow="0" w:lastRow="0" w:firstColumn="0" w:lastColumn="0" w:noHBand="0" w:noVBand="0"/>
      </w:tblPr>
      <w:tblGrid>
        <w:gridCol w:w="8183"/>
      </w:tblGrid>
      <w:tr w:rsidR="009849D7" w:rsidTr="006038F5">
        <w:trPr>
          <w:trHeight w:val="2217"/>
        </w:trPr>
        <w:tc>
          <w:tcPr>
            <w:tcW w:w="8183" w:type="dxa"/>
          </w:tcPr>
          <w:p w:rsidR="009849D7" w:rsidRPr="009849D7" w:rsidRDefault="009849D7" w:rsidP="009849D7">
            <w:pPr>
              <w:pStyle w:val="Default"/>
              <w:rPr>
                <w:rFonts w:ascii="HG丸ｺﾞｼｯｸM-PRO" w:eastAsia="HG丸ｺﾞｼｯｸM-PRO" w:hAnsi="HG丸ｺﾞｼｯｸM-PRO"/>
                <w:b/>
              </w:rPr>
            </w:pPr>
            <w:r w:rsidRPr="009849D7">
              <w:rPr>
                <w:rFonts w:ascii="HG丸ｺﾞｼｯｸM-PRO" w:eastAsia="HG丸ｺﾞｼｯｸM-PRO" w:hAnsi="HG丸ｺﾞｼｯｸM-PRO" w:hint="eastAsia"/>
                <w:b/>
              </w:rPr>
              <w:t>厚生労働省の精神科アウトリーチ推進事業においては、受入条件が整えば退院可能な精神障害者の地域移行に向けた、医療計画の見直し、障害者自立支援法の試行等により、入院患者の減少及び地域生活への移行に向けた支援並びに地域生活を継続するため、様々な取り組みを行っている。今回の研修会では、実際に訪問作業療法の活動をされていた真下氏を講師に迎え、その理論や臨床での現状について学びたい。</w:t>
            </w:r>
          </w:p>
        </w:tc>
      </w:tr>
    </w:tbl>
    <w:p w:rsidR="00ED65CA" w:rsidRDefault="00ED65CA" w:rsidP="00ED65CA">
      <w:pPr>
        <w:pStyle w:val="Default"/>
      </w:pPr>
    </w:p>
    <w:p w:rsidR="00662FB5" w:rsidRPr="00ED65CA" w:rsidRDefault="00662FB5" w:rsidP="005A651D">
      <w:pPr>
        <w:ind w:leftChars="2500" w:left="5250"/>
        <w:rPr>
          <w:rFonts w:ascii="HG丸ｺﾞｼｯｸM-PRO" w:eastAsia="HG丸ｺﾞｼｯｸM-PRO"/>
          <w:b/>
          <w:sz w:val="24"/>
          <w:szCs w:val="24"/>
        </w:rPr>
      </w:pPr>
    </w:p>
    <w:p w:rsidR="00B75881" w:rsidRPr="00B75881" w:rsidRDefault="00B75881" w:rsidP="009849D7">
      <w:pPr>
        <w:rPr>
          <w:rFonts w:ascii="HG丸ｺﾞｼｯｸM-PRO" w:eastAsia="HG丸ｺﾞｼｯｸM-PRO"/>
          <w:b/>
          <w:sz w:val="24"/>
          <w:szCs w:val="24"/>
        </w:rPr>
      </w:pPr>
    </w:p>
    <w:p w:rsidR="006532E2" w:rsidRPr="00662FB5" w:rsidRDefault="00662FB5" w:rsidP="00662FB5">
      <w:pPr>
        <w:rPr>
          <w:rFonts w:ascii="HG丸ｺﾞｼｯｸM-PRO" w:eastAsia="HG丸ｺﾞｼｯｸM-PRO"/>
          <w:b/>
          <w:sz w:val="32"/>
          <w:szCs w:val="32"/>
        </w:rPr>
      </w:pPr>
      <w:r w:rsidRPr="00662FB5">
        <w:rPr>
          <w:rFonts w:ascii="HG丸ｺﾞｼｯｸM-PRO" w:eastAsia="HG丸ｺﾞｼｯｸM-PRO" w:hint="eastAsia"/>
          <w:b/>
          <w:sz w:val="32"/>
          <w:szCs w:val="32"/>
        </w:rPr>
        <w:t xml:space="preserve">講師：　</w:t>
      </w:r>
      <w:r w:rsidR="0031083A">
        <w:rPr>
          <w:rFonts w:ascii="HG丸ｺﾞｼｯｸM-PRO" w:eastAsia="HG丸ｺﾞｼｯｸM-PRO" w:hint="eastAsia"/>
          <w:b/>
          <w:sz w:val="28"/>
          <w:szCs w:val="28"/>
        </w:rPr>
        <w:t>滋賀県</w:t>
      </w:r>
      <w:r w:rsidR="0031083A">
        <w:rPr>
          <w:rFonts w:ascii="HG丸ｺﾞｼｯｸM-PRO" w:eastAsia="HG丸ｺﾞｼｯｸM-PRO"/>
          <w:b/>
          <w:sz w:val="28"/>
          <w:szCs w:val="28"/>
        </w:rPr>
        <w:t>精神医療センター</w:t>
      </w:r>
    </w:p>
    <w:p w:rsidR="0065737C" w:rsidRDefault="00662FB5">
      <w:pPr>
        <w:rPr>
          <w:rFonts w:ascii="HG丸ｺﾞｼｯｸM-PRO" w:eastAsia="HG丸ｺﾞｼｯｸM-PRO"/>
          <w:b/>
          <w:sz w:val="28"/>
          <w:szCs w:val="28"/>
        </w:rPr>
      </w:pPr>
      <w:r w:rsidRPr="00662FB5">
        <w:rPr>
          <w:rFonts w:ascii="HG丸ｺﾞｼｯｸM-PRO" w:eastAsia="HG丸ｺﾞｼｯｸM-PRO" w:hint="eastAsia"/>
          <w:b/>
          <w:sz w:val="32"/>
          <w:szCs w:val="32"/>
        </w:rPr>
        <w:t xml:space="preserve">　　　　</w:t>
      </w:r>
      <w:r w:rsidR="0031083A">
        <w:rPr>
          <w:rFonts w:ascii="HG丸ｺﾞｼｯｸM-PRO" w:eastAsia="HG丸ｺﾞｼｯｸM-PRO" w:hint="eastAsia"/>
          <w:b/>
          <w:sz w:val="28"/>
          <w:szCs w:val="28"/>
        </w:rPr>
        <w:t>作業療法士</w:t>
      </w:r>
      <w:r w:rsidRPr="00662FB5">
        <w:rPr>
          <w:rFonts w:ascii="HG丸ｺﾞｼｯｸM-PRO" w:eastAsia="HG丸ｺﾞｼｯｸM-PRO" w:hint="eastAsia"/>
          <w:b/>
          <w:sz w:val="32"/>
          <w:szCs w:val="32"/>
        </w:rPr>
        <w:t xml:space="preserve">　　</w:t>
      </w:r>
      <w:r w:rsidR="0031083A">
        <w:rPr>
          <w:rFonts w:ascii="HG丸ｺﾞｼｯｸM-PRO" w:eastAsia="HG丸ｺﾞｼｯｸM-PRO" w:hint="eastAsia"/>
          <w:b/>
          <w:sz w:val="44"/>
          <w:szCs w:val="44"/>
        </w:rPr>
        <w:t>真下</w:t>
      </w:r>
      <w:r w:rsidR="0031083A">
        <w:rPr>
          <w:rFonts w:ascii="HG丸ｺﾞｼｯｸM-PRO" w:eastAsia="HG丸ｺﾞｼｯｸM-PRO"/>
          <w:b/>
          <w:sz w:val="44"/>
          <w:szCs w:val="44"/>
        </w:rPr>
        <w:t xml:space="preserve">　いずみ</w:t>
      </w:r>
      <w:r w:rsidRPr="00662FB5">
        <w:rPr>
          <w:rFonts w:ascii="HG丸ｺﾞｼｯｸM-PRO" w:eastAsia="HG丸ｺﾞｼｯｸM-PRO" w:hint="eastAsia"/>
          <w:b/>
          <w:sz w:val="44"/>
          <w:szCs w:val="44"/>
        </w:rPr>
        <w:t xml:space="preserve">　氏</w:t>
      </w:r>
      <w:r w:rsidRPr="00662FB5">
        <w:rPr>
          <w:rFonts w:ascii="HG丸ｺﾞｼｯｸM-PRO" w:eastAsia="HG丸ｺﾞｼｯｸM-PRO" w:hint="eastAsia"/>
          <w:b/>
          <w:sz w:val="32"/>
          <w:szCs w:val="32"/>
        </w:rPr>
        <w:t xml:space="preserve">　</w:t>
      </w:r>
    </w:p>
    <w:p w:rsidR="006504F7" w:rsidRPr="006532E2" w:rsidRDefault="005A032D">
      <w:pPr>
        <w:rPr>
          <w:rFonts w:ascii="HG丸ｺﾞｼｯｸM-PRO" w:eastAsia="HG丸ｺﾞｼｯｸM-PRO"/>
          <w:b/>
          <w:sz w:val="28"/>
          <w:szCs w:val="28"/>
        </w:rPr>
      </w:pPr>
      <w:r w:rsidRPr="006532E2">
        <w:rPr>
          <w:rFonts w:ascii="HG丸ｺﾞｼｯｸM-PRO" w:eastAsia="HG丸ｺﾞｼｯｸM-PRO" w:hint="eastAsia"/>
          <w:b/>
          <w:sz w:val="28"/>
          <w:szCs w:val="28"/>
        </w:rPr>
        <w:t>日時：　平成</w:t>
      </w:r>
      <w:r w:rsidR="0031083A">
        <w:rPr>
          <w:rFonts w:ascii="HG丸ｺﾞｼｯｸM-PRO" w:eastAsia="HG丸ｺﾞｼｯｸM-PRO" w:hint="eastAsia"/>
          <w:b/>
          <w:sz w:val="28"/>
          <w:szCs w:val="28"/>
        </w:rPr>
        <w:t>2</w:t>
      </w:r>
      <w:r w:rsidR="0031083A">
        <w:rPr>
          <w:rFonts w:ascii="HG丸ｺﾞｼｯｸM-PRO" w:eastAsia="HG丸ｺﾞｼｯｸM-PRO"/>
          <w:b/>
          <w:sz w:val="28"/>
          <w:szCs w:val="28"/>
        </w:rPr>
        <w:t>9</w:t>
      </w:r>
      <w:r w:rsidRPr="006532E2">
        <w:rPr>
          <w:rFonts w:ascii="HG丸ｺﾞｼｯｸM-PRO" w:eastAsia="HG丸ｺﾞｼｯｸM-PRO" w:hint="eastAsia"/>
          <w:b/>
          <w:sz w:val="28"/>
          <w:szCs w:val="28"/>
        </w:rPr>
        <w:t>年</w:t>
      </w:r>
      <w:r w:rsidR="0031083A">
        <w:rPr>
          <w:rFonts w:ascii="HG丸ｺﾞｼｯｸM-PRO" w:eastAsia="HG丸ｺﾞｼｯｸM-PRO"/>
          <w:b/>
          <w:sz w:val="28"/>
          <w:szCs w:val="28"/>
        </w:rPr>
        <w:t>1</w:t>
      </w:r>
      <w:r w:rsidRPr="006532E2">
        <w:rPr>
          <w:rFonts w:ascii="HG丸ｺﾞｼｯｸM-PRO" w:eastAsia="HG丸ｺﾞｼｯｸM-PRO" w:hint="eastAsia"/>
          <w:b/>
          <w:sz w:val="28"/>
          <w:szCs w:val="28"/>
        </w:rPr>
        <w:t>月</w:t>
      </w:r>
      <w:r w:rsidR="0031083A">
        <w:rPr>
          <w:rFonts w:ascii="HG丸ｺﾞｼｯｸM-PRO" w:eastAsia="HG丸ｺﾞｼｯｸM-PRO"/>
          <w:b/>
          <w:sz w:val="28"/>
          <w:szCs w:val="28"/>
        </w:rPr>
        <w:t>22</w:t>
      </w:r>
      <w:r w:rsidRPr="006532E2">
        <w:rPr>
          <w:rFonts w:ascii="HG丸ｺﾞｼｯｸM-PRO" w:eastAsia="HG丸ｺﾞｼｯｸM-PRO" w:hint="eastAsia"/>
          <w:b/>
          <w:sz w:val="28"/>
          <w:szCs w:val="28"/>
        </w:rPr>
        <w:t>日（日）</w:t>
      </w:r>
    </w:p>
    <w:p w:rsidR="005A032D" w:rsidRPr="006532E2" w:rsidRDefault="009849D7">
      <w:pPr>
        <w:rPr>
          <w:rFonts w:ascii="HG丸ｺﾞｼｯｸM-PRO" w:eastAsia="HG丸ｺﾞｼｯｸM-PRO"/>
          <w:b/>
          <w:sz w:val="28"/>
          <w:szCs w:val="28"/>
        </w:rPr>
      </w:pPr>
      <w:r>
        <w:rPr>
          <w:rFonts w:ascii="HG丸ｺﾞｼｯｸM-PRO" w:eastAsia="HG丸ｺﾞｼｯｸM-PRO" w:hint="eastAsia"/>
          <w:b/>
          <w:noProof/>
          <w:sz w:val="28"/>
          <w:szCs w:val="28"/>
        </w:rPr>
        <w:drawing>
          <wp:anchor distT="0" distB="0" distL="114300" distR="114300" simplePos="0" relativeHeight="251659776" behindDoc="0" locked="0" layoutInCell="1" allowOverlap="1">
            <wp:simplePos x="0" y="0"/>
            <wp:positionH relativeFrom="page">
              <wp:posOffset>4350385</wp:posOffset>
            </wp:positionH>
            <wp:positionV relativeFrom="paragraph">
              <wp:posOffset>158750</wp:posOffset>
            </wp:positionV>
            <wp:extent cx="3276600" cy="22764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58F94.tmp"/>
                    <pic:cNvPicPr/>
                  </pic:nvPicPr>
                  <pic:blipFill>
                    <a:blip r:embed="rId7">
                      <a:extLst>
                        <a:ext uri="{28A0092B-C50C-407E-A947-70E740481C1C}">
                          <a14:useLocalDpi xmlns:a14="http://schemas.microsoft.com/office/drawing/2010/main" val="0"/>
                        </a:ext>
                      </a:extLst>
                    </a:blip>
                    <a:stretch>
                      <a:fillRect/>
                    </a:stretch>
                  </pic:blipFill>
                  <pic:spPr>
                    <a:xfrm>
                      <a:off x="0" y="0"/>
                      <a:ext cx="3276600" cy="2276475"/>
                    </a:xfrm>
                    <a:prstGeom prst="rect">
                      <a:avLst/>
                    </a:prstGeom>
                  </pic:spPr>
                </pic:pic>
              </a:graphicData>
            </a:graphic>
            <wp14:sizeRelH relativeFrom="page">
              <wp14:pctWidth>0</wp14:pctWidth>
            </wp14:sizeRelH>
            <wp14:sizeRelV relativeFrom="page">
              <wp14:pctHeight>0</wp14:pctHeight>
            </wp14:sizeRelV>
          </wp:anchor>
        </w:drawing>
      </w:r>
      <w:r w:rsidR="005A032D" w:rsidRPr="006532E2">
        <w:rPr>
          <w:rFonts w:ascii="HG丸ｺﾞｼｯｸM-PRO" w:eastAsia="HG丸ｺﾞｼｯｸM-PRO" w:hint="eastAsia"/>
          <w:b/>
          <w:sz w:val="28"/>
          <w:szCs w:val="28"/>
        </w:rPr>
        <w:t xml:space="preserve">　　　　　13：30　受付開始</w:t>
      </w:r>
    </w:p>
    <w:p w:rsidR="005A032D" w:rsidRPr="006532E2" w:rsidRDefault="005A032D">
      <w:pPr>
        <w:rPr>
          <w:rFonts w:ascii="HG丸ｺﾞｼｯｸM-PRO" w:eastAsia="HG丸ｺﾞｼｯｸM-PRO"/>
          <w:b/>
          <w:sz w:val="28"/>
          <w:szCs w:val="28"/>
        </w:rPr>
      </w:pPr>
      <w:r w:rsidRPr="006532E2">
        <w:rPr>
          <w:rFonts w:ascii="HG丸ｺﾞｼｯｸM-PRO" w:eastAsia="HG丸ｺﾞｼｯｸM-PRO" w:hint="eastAsia"/>
          <w:b/>
          <w:sz w:val="28"/>
          <w:szCs w:val="28"/>
        </w:rPr>
        <w:t xml:space="preserve">　　　　　14：00より（16：00終了予定）</w:t>
      </w:r>
    </w:p>
    <w:p w:rsidR="005A032D" w:rsidRDefault="005A032D">
      <w:pPr>
        <w:rPr>
          <w:rFonts w:ascii="HG丸ｺﾞｼｯｸM-PRO" w:eastAsia="HG丸ｺﾞｼｯｸM-PRO"/>
          <w:b/>
          <w:sz w:val="28"/>
          <w:szCs w:val="28"/>
        </w:rPr>
      </w:pPr>
      <w:r w:rsidRPr="006532E2">
        <w:rPr>
          <w:rFonts w:ascii="HG丸ｺﾞｼｯｸM-PRO" w:eastAsia="HG丸ｺﾞｼｯｸM-PRO" w:hint="eastAsia"/>
          <w:b/>
          <w:sz w:val="28"/>
          <w:szCs w:val="28"/>
        </w:rPr>
        <w:t xml:space="preserve">場所：　</w:t>
      </w:r>
      <w:r w:rsidR="0031083A">
        <w:rPr>
          <w:rFonts w:ascii="HG丸ｺﾞｼｯｸM-PRO" w:eastAsia="HG丸ｺﾞｼｯｸM-PRO" w:hint="eastAsia"/>
          <w:b/>
          <w:sz w:val="28"/>
          <w:szCs w:val="28"/>
        </w:rPr>
        <w:t>アクティ</w:t>
      </w:r>
      <w:r w:rsidR="0031083A">
        <w:rPr>
          <w:rFonts w:ascii="HG丸ｺﾞｼｯｸM-PRO" w:eastAsia="HG丸ｺﾞｼｯｸM-PRO"/>
          <w:b/>
          <w:sz w:val="28"/>
          <w:szCs w:val="28"/>
        </w:rPr>
        <w:t>近江八幡</w:t>
      </w:r>
      <w:r w:rsidR="00934716">
        <w:rPr>
          <w:rFonts w:ascii="HG丸ｺﾞｼｯｸM-PRO" w:eastAsia="HG丸ｺﾞｼｯｸM-PRO" w:hint="eastAsia"/>
          <w:b/>
          <w:sz w:val="28"/>
          <w:szCs w:val="28"/>
        </w:rPr>
        <w:t xml:space="preserve">　</w:t>
      </w:r>
      <w:r w:rsidRPr="006532E2">
        <w:rPr>
          <w:rFonts w:ascii="HG丸ｺﾞｼｯｸM-PRO" w:eastAsia="HG丸ｺﾞｼｯｸM-PRO" w:hint="eastAsia"/>
          <w:b/>
          <w:sz w:val="28"/>
          <w:szCs w:val="28"/>
        </w:rPr>
        <w:t>２階　研修室</w:t>
      </w:r>
    </w:p>
    <w:p w:rsidR="00934716" w:rsidRDefault="0031083A">
      <w:pPr>
        <w:rPr>
          <w:rFonts w:ascii="HG丸ｺﾞｼｯｸM-PRO" w:eastAsia="HG丸ｺﾞｼｯｸM-PRO"/>
          <w:b/>
          <w:sz w:val="28"/>
          <w:szCs w:val="28"/>
        </w:rPr>
      </w:pPr>
      <w:r>
        <w:rPr>
          <w:rFonts w:ascii="HG丸ｺﾞｼｯｸM-PRO" w:eastAsia="HG丸ｺﾞｼｯｸM-PRO" w:hint="eastAsia"/>
          <w:b/>
          <w:sz w:val="28"/>
          <w:szCs w:val="28"/>
        </w:rPr>
        <w:t xml:space="preserve">料金：　</w:t>
      </w:r>
      <w:r w:rsidR="003E1C5D">
        <w:rPr>
          <w:rFonts w:ascii="HG丸ｺﾞｼｯｸM-PRO" w:eastAsia="HG丸ｺﾞｼｯｸM-PRO" w:hint="eastAsia"/>
          <w:b/>
          <w:sz w:val="28"/>
          <w:szCs w:val="28"/>
        </w:rPr>
        <w:t>滋賀県作業療法士会員</w:t>
      </w:r>
      <w:r>
        <w:rPr>
          <w:rFonts w:ascii="HG丸ｺﾞｼｯｸM-PRO" w:eastAsia="HG丸ｺﾞｼｯｸM-PRO" w:hint="eastAsia"/>
          <w:b/>
          <w:sz w:val="28"/>
          <w:szCs w:val="28"/>
        </w:rPr>
        <w:t xml:space="preserve">　</w:t>
      </w:r>
      <w:r w:rsidR="003E1C5D">
        <w:rPr>
          <w:rFonts w:ascii="HG丸ｺﾞｼｯｸM-PRO" w:eastAsia="HG丸ｺﾞｼｯｸM-PRO" w:hint="eastAsia"/>
          <w:b/>
          <w:sz w:val="28"/>
          <w:szCs w:val="28"/>
        </w:rPr>
        <w:t>1,000円</w:t>
      </w:r>
    </w:p>
    <w:p w:rsidR="003E1C5D" w:rsidRDefault="0031083A">
      <w:pPr>
        <w:rPr>
          <w:rFonts w:ascii="HG丸ｺﾞｼｯｸM-PRO" w:eastAsia="HG丸ｺﾞｼｯｸM-PRO"/>
          <w:b/>
          <w:sz w:val="28"/>
          <w:szCs w:val="28"/>
        </w:rPr>
      </w:pPr>
      <w:r>
        <w:rPr>
          <w:rFonts w:ascii="HG丸ｺﾞｼｯｸM-PRO" w:eastAsia="HG丸ｺﾞｼｯｸM-PRO" w:hint="eastAsia"/>
          <w:b/>
          <w:sz w:val="28"/>
          <w:szCs w:val="28"/>
        </w:rPr>
        <w:t xml:space="preserve">　　　　他府県作業療法士会員　</w:t>
      </w:r>
      <w:r w:rsidR="003D74F9">
        <w:rPr>
          <w:rFonts w:ascii="HG丸ｺﾞｼｯｸM-PRO" w:eastAsia="HG丸ｺﾞｼｯｸM-PRO" w:hint="eastAsia"/>
          <w:b/>
          <w:sz w:val="28"/>
          <w:szCs w:val="28"/>
        </w:rPr>
        <w:t>2,0</w:t>
      </w:r>
      <w:r w:rsidR="00934716">
        <w:rPr>
          <w:rFonts w:ascii="HG丸ｺﾞｼｯｸM-PRO" w:eastAsia="HG丸ｺﾞｼｯｸM-PRO" w:hint="eastAsia"/>
          <w:b/>
          <w:sz w:val="28"/>
          <w:szCs w:val="28"/>
        </w:rPr>
        <w:t>00円</w:t>
      </w:r>
    </w:p>
    <w:p w:rsidR="0065737C" w:rsidRDefault="0065737C">
      <w:pPr>
        <w:rPr>
          <w:rFonts w:ascii="HG丸ｺﾞｼｯｸM-PRO" w:eastAsia="HG丸ｺﾞｼｯｸM-PRO"/>
          <w:b/>
          <w:sz w:val="28"/>
          <w:szCs w:val="28"/>
        </w:rPr>
      </w:pPr>
      <w:r>
        <w:rPr>
          <w:rFonts w:ascii="HG丸ｺﾞｼｯｸM-PRO" w:eastAsia="HG丸ｺﾞｼｯｸM-PRO" w:hint="eastAsia"/>
          <w:b/>
          <w:sz w:val="28"/>
          <w:szCs w:val="28"/>
        </w:rPr>
        <w:t xml:space="preserve">　　　当日は、生涯学習手帳をお持ちください。</w:t>
      </w:r>
    </w:p>
    <w:p w:rsidR="009849D7" w:rsidRDefault="009849D7">
      <w:pPr>
        <w:rPr>
          <w:rFonts w:ascii="HG丸ｺﾞｼｯｸM-PRO" w:eastAsia="HG丸ｺﾞｼｯｸM-PRO"/>
          <w:b/>
          <w:sz w:val="28"/>
          <w:szCs w:val="28"/>
        </w:rPr>
      </w:pPr>
      <w:r>
        <w:rPr>
          <w:rFonts w:ascii="HG丸ｺﾞｼｯｸM-PRO" w:eastAsia="HG丸ｺﾞｼｯｸM-PRO" w:hint="eastAsia"/>
          <w:b/>
          <w:sz w:val="28"/>
          <w:szCs w:val="28"/>
        </w:rPr>
        <w:t>申込方法：氏名・所属・所属士会・協会番号を</w:t>
      </w:r>
    </w:p>
    <w:p w:rsidR="009849D7" w:rsidRDefault="009849D7">
      <w:pPr>
        <w:rPr>
          <w:rFonts w:ascii="HG丸ｺﾞｼｯｸM-PRO" w:eastAsia="HG丸ｺﾞｼｯｸM-PRO"/>
          <w:b/>
          <w:sz w:val="28"/>
          <w:szCs w:val="28"/>
        </w:rPr>
      </w:pPr>
      <w:r>
        <w:rPr>
          <w:rFonts w:ascii="HG丸ｺﾞｼｯｸM-PRO" w:eastAsia="HG丸ｺﾞｼｯｸM-PRO" w:hint="eastAsia"/>
          <w:b/>
          <w:sz w:val="28"/>
          <w:szCs w:val="28"/>
        </w:rPr>
        <w:t xml:space="preserve">　　　　　記載の上、</w:t>
      </w:r>
      <w:r w:rsidR="003D74F9">
        <w:rPr>
          <w:rFonts w:ascii="HG丸ｺﾞｼｯｸM-PRO" w:eastAsia="HG丸ｺﾞｼｯｸM-PRO" w:hint="eastAsia"/>
          <w:b/>
          <w:sz w:val="28"/>
          <w:szCs w:val="28"/>
        </w:rPr>
        <w:t>下記のアドレス</w:t>
      </w:r>
      <w:r w:rsidR="006038F5">
        <w:rPr>
          <w:rFonts w:ascii="HG丸ｺﾞｼｯｸM-PRO" w:eastAsia="HG丸ｺﾞｼｯｸM-PRO" w:hint="eastAsia"/>
          <w:b/>
          <w:sz w:val="28"/>
          <w:szCs w:val="28"/>
        </w:rPr>
        <w:t>までメールを送ってください。</w:t>
      </w:r>
    </w:p>
    <w:p w:rsidR="005A032D" w:rsidRPr="00461B2F" w:rsidRDefault="00461B2F">
      <w:pPr>
        <w:rPr>
          <w:rFonts w:ascii="HG丸ｺﾞｼｯｸM-PRO" w:eastAsia="HG丸ｺﾞｼｯｸM-PRO"/>
          <w:b/>
          <w:sz w:val="28"/>
          <w:szCs w:val="28"/>
        </w:rPr>
      </w:pPr>
      <w:r>
        <w:rPr>
          <w:rFonts w:ascii="HG丸ｺﾞｼｯｸM-PRO" w:eastAsia="HG丸ｺﾞｼｯｸM-PRO" w:hint="eastAsia"/>
          <w:b/>
          <w:sz w:val="28"/>
          <w:szCs w:val="28"/>
        </w:rPr>
        <w:t xml:space="preserve">　　　　　アドレス：　</w:t>
      </w:r>
      <w:hyperlink r:id="rId8" w:history="1">
        <w:r w:rsidR="003D74F9" w:rsidRPr="0039578C">
          <w:rPr>
            <w:rStyle w:val="a9"/>
            <w:rFonts w:ascii="HG丸ｺﾞｼｯｸM-PRO" w:eastAsia="HG丸ｺﾞｼｯｸM-PRO" w:hint="eastAsia"/>
            <w:b/>
            <w:sz w:val="28"/>
            <w:szCs w:val="28"/>
          </w:rPr>
          <w:t>deikea-popo@seijyukai.jp</w:t>
        </w:r>
      </w:hyperlink>
      <w:r w:rsidR="003D74F9">
        <w:rPr>
          <w:rFonts w:ascii="HG丸ｺﾞｼｯｸM-PRO" w:eastAsia="HG丸ｺﾞｼｯｸM-PRO" w:hint="eastAsia"/>
          <w:b/>
          <w:sz w:val="28"/>
          <w:szCs w:val="28"/>
        </w:rPr>
        <w:t xml:space="preserve">　　　※</w:t>
      </w:r>
      <w:r w:rsidR="003D74F9">
        <w:rPr>
          <w:rFonts w:ascii="HG丸ｺﾞｼｯｸM-PRO" w:eastAsia="HG丸ｺﾞｼｯｸM-PRO" w:hint="eastAsia"/>
          <w:b/>
          <w:sz w:val="28"/>
          <w:szCs w:val="28"/>
        </w:rPr>
        <w:t>1/20</w:t>
      </w:r>
      <w:r w:rsidR="003D74F9">
        <w:rPr>
          <w:rFonts w:ascii="HG丸ｺﾞｼｯｸM-PRO" w:eastAsia="HG丸ｺﾞｼｯｸM-PRO" w:hint="eastAsia"/>
          <w:b/>
          <w:sz w:val="28"/>
          <w:szCs w:val="28"/>
        </w:rPr>
        <w:t>（金）</w:t>
      </w:r>
      <w:r w:rsidR="003D74F9">
        <w:rPr>
          <w:rFonts w:ascii="HG丸ｺﾞｼｯｸM-PRO" w:eastAsia="HG丸ｺﾞｼｯｸM-PRO" w:hint="eastAsia"/>
          <w:b/>
          <w:sz w:val="28"/>
          <w:szCs w:val="28"/>
        </w:rPr>
        <w:t>締切</w:t>
      </w:r>
      <w:r w:rsidR="003D74F9">
        <w:rPr>
          <w:rFonts w:ascii="HG丸ｺﾞｼｯｸM-PRO" w:eastAsia="HG丸ｺﾞｼｯｸM-PRO" w:hint="eastAsia"/>
          <w:b/>
          <w:sz w:val="28"/>
          <w:szCs w:val="28"/>
        </w:rPr>
        <w:t>です。</w:t>
      </w:r>
    </w:p>
    <w:p w:rsidR="00B75881" w:rsidRDefault="00B75881">
      <w:pPr>
        <w:rPr>
          <w:rFonts w:ascii="HG丸ｺﾞｼｯｸM-PRO" w:eastAsia="HG丸ｺﾞｼｯｸM-PRO"/>
          <w:b/>
          <w:sz w:val="28"/>
          <w:szCs w:val="28"/>
        </w:rPr>
      </w:pPr>
      <w:r>
        <w:rPr>
          <w:rFonts w:ascii="HG丸ｺﾞｼｯｸM-PRO" w:eastAsia="HG丸ｺﾞｼｯｸM-PRO" w:hint="eastAsia"/>
          <w:b/>
          <w:sz w:val="28"/>
          <w:szCs w:val="28"/>
        </w:rPr>
        <w:t>問い合わせ先：　公益財団法人</w:t>
      </w:r>
      <w:r w:rsidR="003D74F9">
        <w:rPr>
          <w:rFonts w:ascii="HG丸ｺﾞｼｯｸM-PRO" w:eastAsia="HG丸ｺﾞｼｯｸM-PRO" w:hint="eastAsia"/>
          <w:b/>
          <w:sz w:val="28"/>
          <w:szCs w:val="28"/>
        </w:rPr>
        <w:t>青樹会</w:t>
      </w:r>
      <w:r>
        <w:rPr>
          <w:rFonts w:ascii="HG丸ｺﾞｼｯｸM-PRO" w:eastAsia="HG丸ｺﾞｼｯｸM-PRO" w:hint="eastAsia"/>
          <w:b/>
          <w:sz w:val="28"/>
          <w:szCs w:val="28"/>
        </w:rPr>
        <w:t xml:space="preserve">　滋賀八幡病院</w:t>
      </w:r>
      <w:bookmarkStart w:id="0" w:name="_GoBack"/>
      <w:bookmarkEnd w:id="0"/>
    </w:p>
    <w:p w:rsidR="00B75881" w:rsidRPr="00B75881" w:rsidRDefault="00B75881">
      <w:pPr>
        <w:rPr>
          <w:rFonts w:ascii="HG丸ｺﾞｼｯｸM-PRO" w:eastAsia="HG丸ｺﾞｼｯｸM-PRO"/>
          <w:b/>
          <w:sz w:val="28"/>
          <w:szCs w:val="28"/>
        </w:rPr>
      </w:pPr>
      <w:r>
        <w:rPr>
          <w:rFonts w:ascii="HG丸ｺﾞｼｯｸM-PRO" w:eastAsia="HG丸ｺﾞｼｯｸM-PRO" w:hint="eastAsia"/>
          <w:b/>
          <w:sz w:val="28"/>
          <w:szCs w:val="28"/>
        </w:rPr>
        <w:t xml:space="preserve">　　　　　　　　　精神科デイケア　　青野　まで　　電話0748-33-9169</w:t>
      </w:r>
    </w:p>
    <w:sectPr w:rsidR="00B75881" w:rsidRPr="00B75881" w:rsidSect="00B75881">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D4" w:rsidRDefault="009A0CD4" w:rsidP="006532E2">
      <w:r>
        <w:separator/>
      </w:r>
    </w:p>
  </w:endnote>
  <w:endnote w:type="continuationSeparator" w:id="0">
    <w:p w:rsidR="009A0CD4" w:rsidRDefault="009A0CD4" w:rsidP="0065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D4" w:rsidRDefault="009A0CD4" w:rsidP="006532E2">
      <w:r>
        <w:separator/>
      </w:r>
    </w:p>
  </w:footnote>
  <w:footnote w:type="continuationSeparator" w:id="0">
    <w:p w:rsidR="009A0CD4" w:rsidRDefault="009A0CD4" w:rsidP="00653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2D"/>
    <w:rsid w:val="0005030F"/>
    <w:rsid w:val="002B01A1"/>
    <w:rsid w:val="0031083A"/>
    <w:rsid w:val="00312935"/>
    <w:rsid w:val="003D74F9"/>
    <w:rsid w:val="003E1C5D"/>
    <w:rsid w:val="004232AA"/>
    <w:rsid w:val="00461B2F"/>
    <w:rsid w:val="005A032D"/>
    <w:rsid w:val="005A651D"/>
    <w:rsid w:val="006038F5"/>
    <w:rsid w:val="006504F7"/>
    <w:rsid w:val="006532E2"/>
    <w:rsid w:val="0065737C"/>
    <w:rsid w:val="00662FB5"/>
    <w:rsid w:val="008325C9"/>
    <w:rsid w:val="008A3070"/>
    <w:rsid w:val="00934716"/>
    <w:rsid w:val="009849D7"/>
    <w:rsid w:val="009A0CD4"/>
    <w:rsid w:val="00A26D65"/>
    <w:rsid w:val="00AD35C2"/>
    <w:rsid w:val="00B75881"/>
    <w:rsid w:val="00C8145A"/>
    <w:rsid w:val="00ED65CA"/>
    <w:rsid w:val="00FD0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D24D6C-C95D-44ED-9639-74A90020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32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A032D"/>
    <w:rPr>
      <w:rFonts w:ascii="Arial" w:eastAsia="ＭＳ ゴシック" w:hAnsi="Arial" w:cs="Times New Roman"/>
      <w:sz w:val="18"/>
      <w:szCs w:val="18"/>
    </w:rPr>
  </w:style>
  <w:style w:type="paragraph" w:styleId="a5">
    <w:name w:val="header"/>
    <w:basedOn w:val="a"/>
    <w:link w:val="a6"/>
    <w:uiPriority w:val="99"/>
    <w:semiHidden/>
    <w:unhideWhenUsed/>
    <w:rsid w:val="006532E2"/>
    <w:pPr>
      <w:tabs>
        <w:tab w:val="center" w:pos="4252"/>
        <w:tab w:val="right" w:pos="8504"/>
      </w:tabs>
      <w:snapToGrid w:val="0"/>
    </w:pPr>
  </w:style>
  <w:style w:type="character" w:customStyle="1" w:styleId="a6">
    <w:name w:val="ヘッダー (文字)"/>
    <w:basedOn w:val="a0"/>
    <w:link w:val="a5"/>
    <w:uiPriority w:val="99"/>
    <w:semiHidden/>
    <w:rsid w:val="006532E2"/>
    <w:rPr>
      <w:kern w:val="2"/>
      <w:sz w:val="21"/>
      <w:szCs w:val="22"/>
    </w:rPr>
  </w:style>
  <w:style w:type="paragraph" w:styleId="a7">
    <w:name w:val="footer"/>
    <w:basedOn w:val="a"/>
    <w:link w:val="a8"/>
    <w:uiPriority w:val="99"/>
    <w:semiHidden/>
    <w:unhideWhenUsed/>
    <w:rsid w:val="006532E2"/>
    <w:pPr>
      <w:tabs>
        <w:tab w:val="center" w:pos="4252"/>
        <w:tab w:val="right" w:pos="8504"/>
      </w:tabs>
      <w:snapToGrid w:val="0"/>
    </w:pPr>
  </w:style>
  <w:style w:type="character" w:customStyle="1" w:styleId="a8">
    <w:name w:val="フッター (文字)"/>
    <w:basedOn w:val="a0"/>
    <w:link w:val="a7"/>
    <w:uiPriority w:val="99"/>
    <w:semiHidden/>
    <w:rsid w:val="006532E2"/>
    <w:rPr>
      <w:kern w:val="2"/>
      <w:sz w:val="21"/>
      <w:szCs w:val="22"/>
    </w:rPr>
  </w:style>
  <w:style w:type="paragraph" w:styleId="Web">
    <w:name w:val="Normal (Web)"/>
    <w:basedOn w:val="a"/>
    <w:uiPriority w:val="99"/>
    <w:semiHidden/>
    <w:unhideWhenUsed/>
    <w:rsid w:val="002B01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D65CA"/>
    <w:pPr>
      <w:widowControl w:val="0"/>
      <w:autoSpaceDE w:val="0"/>
      <w:autoSpaceDN w:val="0"/>
      <w:adjustRightInd w:val="0"/>
    </w:pPr>
    <w:rPr>
      <w:rFonts w:ascii="ＭＳ 明朝" w:cs="ＭＳ 明朝"/>
      <w:color w:val="000000"/>
      <w:sz w:val="24"/>
      <w:szCs w:val="24"/>
    </w:rPr>
  </w:style>
  <w:style w:type="character" w:styleId="a9">
    <w:name w:val="Hyperlink"/>
    <w:basedOn w:val="a0"/>
    <w:uiPriority w:val="99"/>
    <w:unhideWhenUsed/>
    <w:rsid w:val="003D7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kea-popo@seijyukai.jp" TargetMode="Externa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gowtaka</dc:creator>
  <cp:keywords/>
  <cp:lastModifiedBy>精神科DC　二国</cp:lastModifiedBy>
  <cp:revision>4</cp:revision>
  <cp:lastPrinted>2014-02-18T02:47:00Z</cp:lastPrinted>
  <dcterms:created xsi:type="dcterms:W3CDTF">2016-12-09T00:38:00Z</dcterms:created>
  <dcterms:modified xsi:type="dcterms:W3CDTF">2016-12-10T08:29:00Z</dcterms:modified>
</cp:coreProperties>
</file>